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90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1011"/>
        <w:gridCol w:w="1011"/>
        <w:gridCol w:w="1152"/>
        <w:gridCol w:w="1152"/>
        <w:gridCol w:w="1152"/>
        <w:gridCol w:w="1011"/>
        <w:gridCol w:w="1011"/>
      </w:tblGrid>
      <w:tr xmlns:wp14="http://schemas.microsoft.com/office/word/2010/wordml" w:rsidRPr="00EC3060" w:rsidR="00615A81" w:rsidTr="3FF444C0" w14:paraId="09528CB7" wp14:textId="77777777">
        <w:trPr>
          <w:trHeight w:val="80"/>
        </w:trPr>
        <w:tc>
          <w:tcPr>
            <w:tcW w:w="90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3FF444C0" w14:paraId="5CDAF866" wp14:textId="77777777">
        <w:trPr>
          <w:trHeight w:val="600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3FF444C0" w14:paraId="02EB378F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F444C0" w:rsidRDefault="00615A81" w14:paraId="6A05A809" wp14:textId="757DF49F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Fizyopatoloji I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F444C0" w:rsidRDefault="00615A81" w14:paraId="5A39BBE3" wp14:textId="19605E8D">
            <w:pPr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HEM 503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F444C0" w:rsidRDefault="00615A81" w14:paraId="41C8F396" wp14:textId="5671151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FF444C0" w:rsidR="3FF444C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F444C0" w:rsidRDefault="00615A81" w14:paraId="72A3D3EC" wp14:textId="05B657D1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FF444C0" w:rsidR="3FF444C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F444C0" w:rsidRDefault="00615A81" w14:paraId="0D0B940D" wp14:textId="79D48BC9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FF444C0" w:rsidR="3FF444C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F444C0" w:rsidRDefault="00615A81" w14:paraId="0E27B00A" wp14:textId="4868E275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FF444C0" w:rsidR="3FF444C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F444C0" w:rsidRDefault="00615A81" w14:paraId="60061E4C" wp14:textId="447B92E7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FF444C0" w:rsidR="3FF444C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F444C0" w:rsidRDefault="00615A81" w14:paraId="44EAFD9C" wp14:textId="3D43870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FF444C0" w:rsidR="3FF444C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3FF444C0" w14:paraId="4B9C5200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F444C0" w:rsidRDefault="00615A81" w14:paraId="4B94D5A5" wp14:textId="545549C0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3FF444C0" w14:paraId="3E620334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F444C0" w:rsidRDefault="00615A81" w14:paraId="3DEEC669" wp14:textId="1273CB39">
            <w:pPr>
              <w:rPr>
                <w:color w:val="000000"/>
                <w:sz w:val="18"/>
                <w:szCs w:val="18"/>
                <w:lang w:val="en-US"/>
              </w:rPr>
            </w:pP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en-US"/>
              </w:rPr>
              <w:t>Yüksek Lisans</w:t>
            </w:r>
          </w:p>
        </w:tc>
      </w:tr>
      <w:tr xmlns:wp14="http://schemas.microsoft.com/office/word/2010/wordml" w:rsidRPr="00EC3060" w:rsidR="00615A81" w:rsidTr="3FF444C0" w14:paraId="44C604E6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F444C0" w:rsidRDefault="00615A81" w14:paraId="3656B9AB" wp14:textId="1B17B9A9">
            <w:pPr>
              <w:rPr>
                <w:color w:val="000000"/>
                <w:sz w:val="18"/>
                <w:szCs w:val="18"/>
                <w:lang w:val="en-US"/>
              </w:rPr>
            </w:pP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en-US"/>
              </w:rPr>
              <w:t>Hemşirelik Tezli Yüksek Lisans</w:t>
            </w:r>
          </w:p>
        </w:tc>
      </w:tr>
      <w:tr xmlns:wp14="http://schemas.microsoft.com/office/word/2010/wordml" w:rsidRPr="00EC3060" w:rsidR="00615A81" w:rsidTr="3FF444C0" w14:paraId="2E9D8D8A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F444C0" w:rsidRDefault="00615A81" w14:paraId="45FB0818" wp14:textId="7261A406">
            <w:pPr>
              <w:rPr>
                <w:color w:val="000000"/>
                <w:sz w:val="18"/>
                <w:szCs w:val="18"/>
                <w:lang w:val="en-US"/>
              </w:rPr>
            </w:pP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en-US"/>
              </w:rPr>
              <w:t>Yüz yüze</w:t>
            </w:r>
          </w:p>
        </w:tc>
      </w:tr>
      <w:tr xmlns:wp14="http://schemas.microsoft.com/office/word/2010/wordml" w:rsidRPr="00EC3060" w:rsidR="00615A81" w:rsidTr="3FF444C0" w14:paraId="10452EF2" wp14:textId="77777777">
        <w:trPr>
          <w:trHeight w:val="6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F444C0" w:rsidRDefault="00615A81" w14:paraId="049F31CB" wp14:textId="2D5E3AB3">
            <w:pPr>
              <w:rPr>
                <w:color w:val="000000"/>
                <w:sz w:val="18"/>
                <w:szCs w:val="18"/>
                <w:lang w:val="en-US"/>
              </w:rPr>
            </w:pP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en-US"/>
              </w:rPr>
              <w:t>Seçmeli</w:t>
            </w:r>
          </w:p>
        </w:tc>
      </w:tr>
      <w:tr xmlns:wp14="http://schemas.microsoft.com/office/word/2010/wordml" w:rsidRPr="00EC3060" w:rsidR="00615A81" w:rsidTr="3FF444C0" w14:paraId="4D6CC93C" wp14:textId="77777777">
        <w:trPr>
          <w:trHeight w:val="37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F444C0" w:rsidRDefault="00615A81" w14:paraId="53128261" wp14:textId="4B756227">
            <w:pPr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Sistemlerin temel fizyolojisini, hastalık durumunda sistemlerde ortaya çıkabilecek değişiklikleri, bunların yol açtığı belirti, bulguları ve nedenlerini inceleyerek hasta bakımında temel oluşturacak kavram ve ilkeleri geliştirmeyi amaçlar.</w:t>
            </w:r>
          </w:p>
        </w:tc>
      </w:tr>
      <w:tr xmlns:wp14="http://schemas.microsoft.com/office/word/2010/wordml" w:rsidRPr="00EC3060" w:rsidR="00615A81" w:rsidTr="3FF444C0" w14:paraId="7A66E783" wp14:textId="77777777">
        <w:trPr>
          <w:trHeight w:val="39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F444C0" w:rsidRDefault="00615A81" w14:paraId="62486C05" wp14:textId="33998560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Sistemlerdeki fizyopatolojik değişiklikler</w:t>
            </w:r>
          </w:p>
        </w:tc>
      </w:tr>
      <w:tr xmlns:wp14="http://schemas.microsoft.com/office/word/2010/wordml" w:rsidRPr="00EC3060" w:rsidR="00615A81" w:rsidTr="3FF444C0" w14:paraId="347B0BED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F444C0" w:rsidRDefault="00615A81" w14:paraId="4101652C" wp14:textId="5AA1810F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  <w:tr xmlns:wp14="http://schemas.microsoft.com/office/word/2010/wordml" w:rsidRPr="00EC3060" w:rsidR="00615A81" w:rsidTr="3FF444C0" w14:paraId="5B907817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F444C0" w:rsidP="3FF444C0" w:rsidRDefault="3FF444C0" w14:paraId="7A0A1817" w14:textId="296C89CD">
            <w:pPr>
              <w:bidi w:val="0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ÖÇ 1.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Sistemlerin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temel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fizyolojisini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bilir</w:t>
            </w:r>
          </w:p>
          <w:p w:rsidR="3FF444C0" w:rsidP="3FF444C0" w:rsidRDefault="3FF444C0" w14:paraId="7A2576C7" w14:textId="7128E4CE">
            <w:pPr>
              <w:bidi w:val="0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ÖÇ 2.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Hastalık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durumunda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sistemlerde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oluşan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fizyopatolojik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değişiklikleri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ifade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eder</w:t>
            </w:r>
          </w:p>
          <w:p w:rsidR="3FF444C0" w:rsidP="3FF444C0" w:rsidRDefault="3FF444C0" w14:paraId="48B8AF05" w14:textId="6586859C">
            <w:pPr>
              <w:bidi w:val="0"/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ÖÇ 3.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Fizyopatolojik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değişikliler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ile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hasta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bakımı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arasında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ilişki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kurabilir</w:t>
            </w:r>
          </w:p>
        </w:tc>
      </w:tr>
      <w:tr xmlns:wp14="http://schemas.microsoft.com/office/word/2010/wordml" w:rsidRPr="00EC3060" w:rsidR="00615A81" w:rsidTr="3FF444C0" w14:paraId="6D1803C6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F444C0" w:rsidRDefault="00615A81" w14:paraId="1299C43A" wp14:textId="165D2FBD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en-US"/>
              </w:rPr>
            </w:pP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en-US"/>
              </w:rPr>
              <w:t>Anlatım</w:t>
            </w: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, </w:t>
            </w: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en-US"/>
              </w:rPr>
              <w:t>Tartışma</w:t>
            </w: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, Soru </w:t>
            </w: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en-US"/>
              </w:rPr>
              <w:t>yanıt, Sunum</w:t>
            </w:r>
          </w:p>
        </w:tc>
      </w:tr>
      <w:tr xmlns:wp14="http://schemas.microsoft.com/office/word/2010/wordml" w:rsidRPr="00EC3060" w:rsidR="00615A81" w:rsidTr="3FF444C0" w14:paraId="0B973619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3FF444C0" w14:paraId="78F9EEF7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3FF444C0" w14:paraId="4D159CB8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38DFAEDE">
            <w:pPr>
              <w:rPr>
                <w:color w:val="000000"/>
                <w:sz w:val="18"/>
                <w:szCs w:val="18"/>
                <w:lang w:val="tr-TR"/>
              </w:rPr>
            </w:pPr>
            <w:r w:rsidRPr="3FF444C0" w:rsidR="3FF444C0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3FF444C0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="3FF444C0" w:rsidP="3FF444C0" w:rsidRDefault="3FF444C0" w14:paraId="1A6E85DE" w14:textId="703E1224">
            <w:pPr>
              <w:pStyle w:val="Normal"/>
              <w:bidi w:val="0"/>
              <w:spacing w:before="0" w:beforeAutospacing="off" w:after="0" w:afterAutospacing="off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1. Guyton, A.C. 2001;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Tıbbi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Fizyoloji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Nobel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Kitabevi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, Ankara.</w:t>
            </w:r>
          </w:p>
          <w:p w:rsidR="3FF444C0" w:rsidP="3FF444C0" w:rsidRDefault="3FF444C0" w14:paraId="6BFE832B" w14:textId="0E7E6245">
            <w:pPr>
              <w:pStyle w:val="Normal"/>
              <w:bidi w:val="0"/>
              <w:spacing w:before="0" w:beforeAutospacing="off" w:after="0" w:afterAutospacing="off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2.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Ovayolu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N.,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Ovayolu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Ö. 2016;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Patofizyoloji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Pratik Bir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Yaklaşım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Çukurova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Nobel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Tıp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Katabevi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, Ankara</w:t>
            </w:r>
          </w:p>
          <w:p w:rsidR="3FF444C0" w:rsidP="3FF444C0" w:rsidRDefault="3FF444C0" w14:paraId="66216BC0" w14:textId="685AC9EF">
            <w:pPr>
              <w:bidi w:val="0"/>
              <w:spacing w:before="0" w:beforeAutospacing="off" w:after="0" w:afterAutospacing="off"/>
              <w:ind w:right="0"/>
              <w:jc w:val="left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3. Yılmaz M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,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S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eki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Z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2018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;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P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atofizyolojin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i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n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E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sasla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rı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,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 İstanbu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l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T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ı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p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K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itabe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vi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,</w:t>
            </w:r>
            <w:r w:rsidRPr="3FF444C0" w:rsidR="3FF444C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İstanbul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3FF444C0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3FF444C0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6E6212C7" w14:textId="74F8CA0B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212529"/>
                <w:sz w:val="18"/>
                <w:szCs w:val="18"/>
              </w:rPr>
              <w:t>Fizyopatolojiye giriş</w:t>
            </w:r>
          </w:p>
        </w:tc>
      </w:tr>
      <w:tr xmlns:wp14="http://schemas.microsoft.com/office/word/2010/wordml" w:rsidRPr="00B013C7" w:rsidR="00615A81" w:rsidTr="3FF444C0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65807598" w14:textId="6A6E9B95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212529"/>
                <w:sz w:val="18"/>
                <w:szCs w:val="18"/>
              </w:rPr>
              <w:t>Hücre yapısı ve işlevi hücrenin fonksiyonel bileşenleri hücre metabolizması ve enerji kaynakları</w:t>
            </w:r>
          </w:p>
        </w:tc>
      </w:tr>
      <w:tr xmlns:wp14="http://schemas.microsoft.com/office/word/2010/wordml" w:rsidRPr="00B013C7" w:rsidR="00615A81" w:rsidTr="3FF444C0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02602ABB" w14:textId="295134A7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212529"/>
                <w:sz w:val="18"/>
                <w:szCs w:val="18"/>
              </w:rPr>
              <w:t>Metabolizmalar -Karbonhidrat metabolizması -Protein metabolizması -Yağ metabolizması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 </w:t>
            </w:r>
          </w:p>
        </w:tc>
      </w:tr>
      <w:tr xmlns:wp14="http://schemas.microsoft.com/office/word/2010/wordml" w:rsidRPr="00B013C7" w:rsidR="00615A81" w:rsidTr="3FF444C0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4AEFA5DE" w14:textId="160823F0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212529"/>
                <w:sz w:val="18"/>
                <w:szCs w:val="18"/>
              </w:rPr>
              <w:t>Sıvı-elektrolit dengesi ve dengesizlikleri</w:t>
            </w:r>
          </w:p>
        </w:tc>
      </w:tr>
      <w:tr xmlns:wp14="http://schemas.microsoft.com/office/word/2010/wordml" w:rsidRPr="00B013C7" w:rsidR="00615A81" w:rsidTr="3FF444C0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00724245" w14:textId="4975FD20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212529"/>
                <w:sz w:val="18"/>
                <w:szCs w:val="18"/>
              </w:rPr>
              <w:t>Sıvı-elektrolit dengesi ve dengesizlikleri</w:t>
            </w:r>
          </w:p>
        </w:tc>
      </w:tr>
      <w:tr xmlns:wp14="http://schemas.microsoft.com/office/word/2010/wordml" w:rsidRPr="00B013C7" w:rsidR="00615A81" w:rsidTr="3FF444C0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22F2DFC1" w14:textId="1548F277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212529"/>
                <w:sz w:val="18"/>
                <w:szCs w:val="18"/>
              </w:rPr>
              <w:t>Asit- baz dengesi ve dengesizlikleri</w:t>
            </w:r>
          </w:p>
        </w:tc>
      </w:tr>
      <w:tr xmlns:wp14="http://schemas.microsoft.com/office/word/2010/wordml" w:rsidRPr="00B013C7" w:rsidR="00615A81" w:rsidTr="3FF444C0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2D6E2B7F" w14:textId="1234B9D2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444444"/>
                <w:sz w:val="18"/>
                <w:szCs w:val="18"/>
              </w:rPr>
              <w:t>Stres Fizyopatolojisi</w:t>
            </w:r>
          </w:p>
        </w:tc>
      </w:tr>
      <w:tr xmlns:wp14="http://schemas.microsoft.com/office/word/2010/wordml" w:rsidRPr="00B013C7" w:rsidR="00615A81" w:rsidTr="3FF444C0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4FCED3A1" w14:textId="61BEFAF1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444444"/>
                <w:sz w:val="18"/>
                <w:szCs w:val="18"/>
              </w:rPr>
              <w:t>Şok Multi Organ Yetmezliği</w:t>
            </w:r>
          </w:p>
        </w:tc>
      </w:tr>
      <w:tr xmlns:wp14="http://schemas.microsoft.com/office/word/2010/wordml" w:rsidRPr="00B013C7" w:rsidR="00615A81" w:rsidTr="3FF444C0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256E109C" w14:textId="3CA8AA2F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444444"/>
                <w:sz w:val="18"/>
                <w:szCs w:val="18"/>
              </w:rPr>
              <w:t>Yanık Fizyopatolojisi</w:t>
            </w:r>
          </w:p>
        </w:tc>
      </w:tr>
      <w:tr xmlns:wp14="http://schemas.microsoft.com/office/word/2010/wordml" w:rsidRPr="00B013C7" w:rsidR="00615A81" w:rsidTr="3FF444C0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7CF9867A" w14:textId="0368BD61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color w:val="444444"/>
                <w:sz w:val="18"/>
                <w:szCs w:val="18"/>
              </w:rPr>
              <w:t>Kanser Biyolojisi Tümör İnvazyonu ve Metastazı</w:t>
            </w:r>
          </w:p>
        </w:tc>
      </w:tr>
      <w:tr xmlns:wp14="http://schemas.microsoft.com/office/word/2010/wordml" w:rsidRPr="00B013C7" w:rsidR="00615A81" w:rsidTr="3FF444C0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2B2E5893" w14:textId="5656FDCC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Ağrı Isı Düzenlenmesi Uyku ve Duyusal Fonksiyon</w:t>
            </w:r>
          </w:p>
        </w:tc>
      </w:tr>
      <w:tr xmlns:wp14="http://schemas.microsoft.com/office/word/2010/wordml" w:rsidRPr="00B013C7" w:rsidR="00615A81" w:rsidTr="3FF444C0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6176D371" w14:textId="2BDC618B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Ağrı Isı Düzenlenmesi Uyku ve Duyusal Fonksiyon</w:t>
            </w:r>
          </w:p>
        </w:tc>
      </w:tr>
      <w:tr xmlns:wp14="http://schemas.microsoft.com/office/word/2010/wordml" w:rsidRPr="00B013C7" w:rsidR="00615A81" w:rsidTr="3FF444C0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3AFE2C03" w14:textId="1024E53D">
            <w:pPr>
              <w:spacing w:before="0" w:beforeAutospacing="off" w:after="0" w:afterAutospacing="off"/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Sindirim Sistemi Fizyopatolojisi</w:t>
            </w:r>
          </w:p>
        </w:tc>
      </w:tr>
      <w:tr xmlns:wp14="http://schemas.microsoft.com/office/word/2010/wordml" w:rsidRPr="00B013C7" w:rsidR="00615A81" w:rsidTr="3FF444C0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F444C0" w:rsidP="3FF444C0" w:rsidRDefault="3FF444C0" w14:paraId="37C6410E" w14:textId="796FE37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Sindirim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Sistemi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Fizyopatolojisi</w:t>
            </w:r>
          </w:p>
        </w:tc>
      </w:tr>
    </w:tbl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3FF444C0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3FF444C0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19169DB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FF444C0" w:rsidR="3FF444C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F444C0" w:rsidRDefault="00615A81" w14:paraId="33E67AC6" wp14:textId="0E5D9DE1">
            <w:pPr>
              <w:pStyle w:val="Normal"/>
              <w:suppressLineNumbers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3FF444C0" w:rsidR="3FF444C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%40</w:t>
            </w:r>
          </w:p>
        </w:tc>
      </w:tr>
      <w:tr xmlns:wp14="http://schemas.microsoft.com/office/word/2010/wordml" w:rsidRPr="00B013C7" w:rsidR="00615A81" w:rsidTr="3FF444C0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F444C0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F444C0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F444C0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F444C0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F444C0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0517A73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FF444C0" w:rsidR="3FF444C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F444C0" w:rsidRDefault="00615A81" w14:paraId="798B00B3" wp14:textId="27E82BF0">
            <w:pPr>
              <w:pStyle w:val="Normal"/>
              <w:suppressLineNumbers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3FF444C0" w:rsidR="3FF444C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%60</w:t>
            </w:r>
          </w:p>
        </w:tc>
      </w:tr>
      <w:tr xmlns:wp14="http://schemas.microsoft.com/office/word/2010/wordml" w:rsidRPr="00B013C7" w:rsidR="00615A81" w:rsidTr="3FF444C0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3FF444C0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3FF444C0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3FF444C0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F444C0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AC84CA5" w14:textId="63C7EF05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20358A97" w14:textId="7283BF85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1C213B98" w14:textId="30C0083B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42</w:t>
            </w:r>
          </w:p>
        </w:tc>
      </w:tr>
      <w:tr xmlns:wp14="http://schemas.microsoft.com/office/word/2010/wordml" w:rsidRPr="00B013C7" w:rsidR="00615A81" w:rsidTr="3FF444C0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F444C0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578E9D1" w14:textId="0427F035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6858DBE6" w14:textId="20DC879B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30FB6999" w14:textId="370011B3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112</w:t>
            </w:r>
          </w:p>
        </w:tc>
      </w:tr>
      <w:tr xmlns:wp14="http://schemas.microsoft.com/office/word/2010/wordml" w:rsidRPr="00B013C7" w:rsidR="00615A81" w:rsidTr="3FF444C0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F444C0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15F53F4B" w14:textId="687D26FD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1028402" w14:textId="2BEEC3D3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3E6F345D" w14:textId="725BBF73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3FF444C0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F444C0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16FC9689" w14:textId="4B37A3B8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532CF9CE" w14:textId="6E2952E3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340238C" w14:textId="60B37388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3FF444C0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F444C0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354C80FA" w14:textId="289531FF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076F963F" w14:textId="149FEF20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B6046CD" w14:textId="1CBE573E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3FF444C0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F444C0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AD49997" w14:textId="01F5999C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CD927A4" w14:textId="7585104F">
            <w:pP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284C05AE" w14:textId="31AA8D8A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3FF444C0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F444C0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5B39CBE" w14:textId="61D7D2F0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3B06E91D" w14:textId="405A7120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5BEB5C4C" w14:textId="1EE4A390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3FF444C0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F444C0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12D645CA" w14:textId="11F702E8">
            <w:pP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12927AD1" w14:textId="1F0138F0">
            <w:pP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2A120C97" w14:textId="601777A3">
            <w:pP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3FF444C0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F444C0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F444C0" w:rsidR="3FF44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1108876C" w14:textId="79A7C8CE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040BBEC4" w14:textId="56DDC782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2A9101EA" w14:textId="623EE6FF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</w:tr>
      <w:tr xmlns:wp14="http://schemas.microsoft.com/office/word/2010/wordml" w:rsidRPr="00B013C7" w:rsidR="00615A81" w:rsidTr="3FF444C0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1E5E7B6B" w14:textId="18FA481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b w:val="1"/>
                <w:bCs w:val="1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2341E56" w14:textId="55B51675">
            <w:pP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0A1C14D3" w14:textId="3A436A4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224</w:t>
            </w:r>
          </w:p>
        </w:tc>
      </w:tr>
      <w:tr xmlns:wp14="http://schemas.microsoft.com/office/word/2010/wordml" w:rsidRPr="00B013C7" w:rsidR="00615A81" w:rsidTr="3FF444C0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12A3D2A3" w14:textId="0ABF245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b w:val="1"/>
                <w:bCs w:val="1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37900C26" w14:textId="1047D57F">
            <w:pPr>
              <w:spacing w:before="0" w:beforeAutospacing="off" w:after="0" w:afterAutospacing="off"/>
              <w:ind w:left="236" w:right="227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3CAFEE7" w14:textId="135370B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7,5</w:t>
            </w:r>
          </w:p>
        </w:tc>
      </w:tr>
      <w:tr xmlns:wp14="http://schemas.microsoft.com/office/word/2010/wordml" w:rsidRPr="00B013C7" w:rsidR="00615A81" w:rsidTr="3FF444C0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3FF444C0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3FF444C0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3FF444C0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616A212" w14:textId="69D00CB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5FEE2ED9" w14:textId="2552943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3B574B7" w14:textId="2B0B904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C3AC617" w14:textId="21685E14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29B70DE0" w14:textId="0157DB8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04F122AC" w14:textId="07E0A0B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FF444C0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16FB233" w14:textId="687B398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42F7C8E" w14:textId="5938891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5939315D" w14:textId="67C1A5C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97F1D0E" w14:textId="4A3CA31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606788F" w14:textId="7761772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0FA42CA9" w14:textId="54E8E5F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FF444C0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0D931F9" w14:textId="0BBBD8F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72DCF8A7" w14:textId="31C16B1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4620CACE" w14:textId="005C801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51CD0CFB" w14:textId="026B0E4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589D2947" w14:textId="4BBBD3E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F444C0" w:rsidP="3FF444C0" w:rsidRDefault="3FF444C0" w14:paraId="5274B3C5" w14:textId="690A173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FF444C0" w:rsidR="3FF444C0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FF444C0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FF444C0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3FF444C0" w:rsidP="3FF444C0" w:rsidRDefault="3FF444C0" w14:paraId="0F8CC3E8" w14:textId="59A84224">
      <w:pPr>
        <w:pStyle w:val="ListParagraph"/>
        <w:numPr>
          <w:ilvl w:val="0"/>
          <w:numId w:val="4"/>
        </w:numPr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Hemşirelik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alanındaki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kuramsal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bilgileri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eleştirel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bir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bakış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açısıyla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değerlendirir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ve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disiplinin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gelişimine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yönelik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çıkarımlarda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 xml:space="preserve"> 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bulunur</w:t>
      </w: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.</w:t>
      </w:r>
    </w:p>
    <w:p w:rsidR="3FF444C0" w:rsidP="3FF444C0" w:rsidRDefault="3FF444C0" w14:paraId="0B537495" w14:textId="0DA7927F">
      <w:pPr>
        <w:pStyle w:val="ListParagraph"/>
        <w:numPr>
          <w:ilvl w:val="0"/>
          <w:numId w:val="4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Alana özgü bir problemi bilimsel yöntemlerle tanımlar, uygun araştırma sürecini planlar, yürütür ve elde ettiği bulguları bilimsel zeminde yorumlar.</w:t>
      </w:r>
    </w:p>
    <w:p w:rsidR="3FF444C0" w:rsidP="3FF444C0" w:rsidRDefault="3FF444C0" w14:paraId="298955B8" w14:textId="0A2AAC5A">
      <w:pPr>
        <w:pStyle w:val="ListParagraph"/>
        <w:numPr>
          <w:ilvl w:val="0"/>
          <w:numId w:val="4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Karmaşık ve belirsiz klinik durumlarda hemşirelik bilimi doğrultusunda karar verir ve uygulamaları mesleki etik ilkeler çerçevesinde yönetir.</w:t>
      </w:r>
    </w:p>
    <w:p w:rsidR="3FF444C0" w:rsidP="3FF444C0" w:rsidRDefault="3FF444C0" w14:paraId="4A40E14A" w14:textId="116FC98C">
      <w:pPr>
        <w:pStyle w:val="ListParagraph"/>
        <w:numPr>
          <w:ilvl w:val="0"/>
          <w:numId w:val="4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Sağlık hizmetlerinde birey, aile ve toplumun ihtiyaçlarını analiz ederek özgün hemşirelik yaklaşımları geliştirir.</w:t>
      </w:r>
    </w:p>
    <w:p w:rsidR="3FF444C0" w:rsidP="3FF444C0" w:rsidRDefault="3FF444C0" w14:paraId="4386F2D7" w14:textId="34A9C81F">
      <w:pPr>
        <w:pStyle w:val="ListParagraph"/>
        <w:numPr>
          <w:ilvl w:val="0"/>
          <w:numId w:val="4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Disiplin içi ve disiplinler arası ekiplerde liderlik, danışmanlık ve eğitici roller üstlenir; iş birliğine dayalı stratejiler geliştirir.</w:t>
      </w:r>
    </w:p>
    <w:p w:rsidR="3FF444C0" w:rsidP="3FF444C0" w:rsidRDefault="3FF444C0" w14:paraId="24572D79" w14:textId="5C7AB7DB">
      <w:pPr>
        <w:pStyle w:val="ListParagraph"/>
        <w:numPr>
          <w:ilvl w:val="0"/>
          <w:numId w:val="4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FF444C0" w:rsidR="3FF444C0">
        <w:rPr>
          <w:rFonts w:ascii="Times New Roman" w:hAnsi="Times New Roman" w:eastAsia="Times New Roman" w:cs="Times New Roman"/>
          <w:noProof w:val="0"/>
          <w:sz w:val="18"/>
          <w:szCs w:val="18"/>
          <w:lang w:val="en-US"/>
        </w:rPr>
        <w:t>Yabancı dildeki bilimsel yayınları takip ederek hemşirelik alanındaki güncel gelişmeleri değerlendirir ve profesyonel uygulamalarına yansıtır.</w:t>
      </w:r>
    </w:p>
    <w:p w:rsidR="3FF444C0" w:rsidP="3FF444C0" w:rsidRDefault="3FF444C0" w14:paraId="03142652" w14:textId="3E41D03A">
      <w:pPr>
        <w:pStyle w:val="ListParagraph"/>
        <w:spacing w:before="0" w:beforeAutospacing="off" w:after="160" w:afterAutospacing="off" w:line="276" w:lineRule="auto"/>
        <w:ind w:left="72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w:rsidR="3FF444C0" w:rsidP="3FF444C0" w:rsidRDefault="3FF444C0" w14:paraId="066B3F39" w14:textId="1D672A01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2516f12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289a7bc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1b12d06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2-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3b7d9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2-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3FF4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3FF444C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3c46b298744a48ab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Guest User</lastModifiedBy>
  <revision>3</revision>
  <dcterms:created xsi:type="dcterms:W3CDTF">2025-08-29T07:39:00.0000000Z</dcterms:created>
  <dcterms:modified xsi:type="dcterms:W3CDTF">2025-08-30T17:18:34.4785005Z</dcterms:modified>
</coreProperties>
</file>